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6E86" w:rsidR="000E6E86" w:rsidP="000E6E86" w:rsidRDefault="000E6E86" w14:paraId="3C796B60" w14:textId="77777777">
      <w:pPr>
        <w:spacing w:after="0"/>
        <w:rPr>
          <w:rFonts w:ascii="Arial" w:hAnsi="Arial" w:eastAsia="Times New Roman" w:cs="Arial"/>
          <w:shd w:val="clear" w:color="auto" w:fill="FFFFFF"/>
        </w:rPr>
      </w:pPr>
      <w:r w:rsidRPr="000E6E86">
        <w:rPr>
          <w:rFonts w:ascii="Arial" w:hAnsi="Arial" w:cs="Arial"/>
          <w:b/>
        </w:rPr>
        <w:t xml:space="preserve">Syllabus Statement </w:t>
      </w:r>
    </w:p>
    <w:p w:rsidRPr="000E6E86" w:rsidR="000E6E86" w:rsidP="000E6E86" w:rsidRDefault="000E6E86" w14:paraId="191923BC" w14:textId="6BC8ECB6">
      <w:pPr>
        <w:spacing w:after="0"/>
        <w:rPr>
          <w:rFonts w:ascii="Arial" w:hAnsi="Arial" w:cs="Arial"/>
        </w:rPr>
      </w:pPr>
      <w:r w:rsidRPr="756BB924" w:rsidR="000E6E86">
        <w:rPr>
          <w:rFonts w:ascii="Arial" w:hAnsi="Arial" w:cs="Arial"/>
        </w:rPr>
        <w:t xml:space="preserve">In this class software will be used to record live class discussions. As a student in this class, your participation in live class discussions will be recorded. These recordings will be made available </w:t>
      </w:r>
      <w:r w:rsidRPr="756BB924" w:rsidR="000E6E86">
        <w:rPr>
          <w:rFonts w:ascii="Arial" w:hAnsi="Arial" w:cs="Arial"/>
          <w:u w:val="single"/>
        </w:rPr>
        <w:t>only</w:t>
      </w:r>
      <w:r w:rsidRPr="756BB924" w:rsidR="000E6E86">
        <w:rPr>
          <w:rFonts w:ascii="Arial" w:hAnsi="Arial" w:cs="Arial"/>
        </w:rPr>
        <w:t xml:space="preserve"> to students enrolled in the class, to </w:t>
      </w:r>
      <w:r w:rsidRPr="756BB924" w:rsidR="000E6E86">
        <w:rPr>
          <w:rFonts w:ascii="Arial" w:hAnsi="Arial" w:cs="Arial"/>
        </w:rPr>
        <w:t>assist</w:t>
      </w:r>
      <w:r w:rsidRPr="756BB924" w:rsidR="000E6E86">
        <w:rPr>
          <w:rFonts w:ascii="Arial" w:hAnsi="Arial" w:cs="Arial"/>
        </w:rPr>
        <w:t xml:space="preserve"> those who cannot attend the live session or to serve as a resource for those who would like to review content that was presented. All recordings will become unavailable to students in the class when the Sakai course is unpublished (</w:t>
      </w:r>
      <w:r w:rsidRPr="756BB924" w:rsidR="000E6E86">
        <w:rPr>
          <w:rFonts w:ascii="Arial" w:hAnsi="Arial" w:cs="Arial"/>
        </w:rPr>
        <w:t>i.e.</w:t>
      </w:r>
      <w:r w:rsidRPr="756BB924" w:rsidR="000E6E86">
        <w:rPr>
          <w:rFonts w:ascii="Arial" w:hAnsi="Arial" w:cs="Arial"/>
        </w:rPr>
        <w:t xml:space="preserve"> shortly after the course ends, per the </w:t>
      </w:r>
      <w:hyperlink r:id="R71e4ae0d1a0a49cb">
        <w:r w:rsidRPr="756BB924" w:rsidR="000E6E86">
          <w:rPr>
            <w:rStyle w:val="Hyperlink"/>
            <w:rFonts w:ascii="Arial" w:hAnsi="Arial" w:cs="Arial"/>
          </w:rPr>
          <w:t xml:space="preserve">Sakai </w:t>
        </w:r>
        <w:r w:rsidRPr="756BB924" w:rsidR="000E6E86">
          <w:rPr>
            <w:rStyle w:val="Hyperlink"/>
            <w:rFonts w:ascii="Arial" w:hAnsi="Arial" w:cs="Arial"/>
          </w:rPr>
          <w:t>a</w:t>
        </w:r>
        <w:r w:rsidRPr="756BB924" w:rsidR="000E6E86">
          <w:rPr>
            <w:rStyle w:val="Hyperlink"/>
            <w:rFonts w:ascii="Arial" w:hAnsi="Arial" w:cs="Arial"/>
          </w:rPr>
          <w:t>dministrati</w:t>
        </w:r>
        <w:r w:rsidRPr="756BB924" w:rsidR="000E6E86">
          <w:rPr>
            <w:rStyle w:val="Hyperlink"/>
            <w:rFonts w:ascii="Arial" w:hAnsi="Arial" w:cs="Arial"/>
          </w:rPr>
          <w:t>v</w:t>
        </w:r>
        <w:r w:rsidRPr="756BB924" w:rsidR="000E6E86">
          <w:rPr>
            <w:rStyle w:val="Hyperlink"/>
            <w:rFonts w:ascii="Arial" w:hAnsi="Arial" w:cs="Arial"/>
          </w:rPr>
          <w:t>e sc</w:t>
        </w:r>
      </w:hyperlink>
      <w:bookmarkStart w:name="_GoBack" w:id="0"/>
      <w:bookmarkEnd w:id="0"/>
      <w:r w:rsidRPr="756BB924" w:rsidR="000E6E86">
        <w:rPr>
          <w:rStyle w:val="Hyperlink"/>
          <w:rFonts w:ascii="Arial" w:hAnsi="Arial" w:cs="Arial"/>
        </w:rPr>
        <w:t>h</w:t>
      </w:r>
      <w:r w:rsidRPr="756BB924" w:rsidR="000E6E86">
        <w:rPr>
          <w:rStyle w:val="Hyperlink"/>
          <w:rFonts w:ascii="Arial" w:hAnsi="Arial" w:cs="Arial"/>
        </w:rPr>
        <w:t>edule</w:t>
      </w:r>
      <w:r w:rsidRPr="756BB924" w:rsidR="000E6E86">
        <w:rPr>
          <w:rStyle w:val="Hyperlink"/>
          <w:rFonts w:ascii="Arial" w:hAnsi="Arial" w:cs="Arial"/>
        </w:rPr>
        <w:t>)</w:t>
      </w:r>
      <w:r w:rsidRPr="756BB924" w:rsidR="000E6E86">
        <w:rPr>
          <w:rFonts w:ascii="Arial" w:hAnsi="Arial" w:cs="Arial"/>
        </w:rPr>
        <w:t xml:space="preserve">. Students who prefer to </w:t>
      </w:r>
      <w:r w:rsidRPr="756BB924" w:rsidR="000E6E86">
        <w:rPr>
          <w:rFonts w:ascii="Arial" w:hAnsi="Arial" w:cs="Arial"/>
        </w:rPr>
        <w:t>participate</w:t>
      </w:r>
      <w:r w:rsidRPr="756BB924" w:rsidR="000E6E86">
        <w:rPr>
          <w:rFonts w:ascii="Arial" w:hAnsi="Arial" w:cs="Arial"/>
        </w:rPr>
        <w:t xml:space="preserve"> via audio only will be allowed to disable their video camera so only audio will be captured. Please discuss this </w:t>
      </w:r>
      <w:r w:rsidRPr="756BB924" w:rsidR="000E6E86">
        <w:rPr>
          <w:rFonts w:ascii="Arial" w:hAnsi="Arial" w:cs="Arial"/>
        </w:rPr>
        <w:t>option</w:t>
      </w:r>
      <w:r w:rsidRPr="756BB924" w:rsidR="000E6E86">
        <w:rPr>
          <w:rFonts w:ascii="Arial" w:hAnsi="Arial" w:cs="Arial"/>
        </w:rPr>
        <w:t xml:space="preserve"> with your instructor.</w:t>
      </w:r>
    </w:p>
    <w:p w:rsidRPr="000E6E86" w:rsidR="000E6E86" w:rsidP="000E6E86" w:rsidRDefault="000E6E86" w14:paraId="747C9F50" w14:textId="77777777">
      <w:pPr>
        <w:spacing w:after="0"/>
        <w:rPr>
          <w:rFonts w:ascii="Arial" w:hAnsi="Arial" w:cs="Arial"/>
        </w:rPr>
      </w:pPr>
    </w:p>
    <w:p w:rsidRPr="000E6E86" w:rsidR="000E6E86" w:rsidP="000E6E86" w:rsidRDefault="000E6E86" w14:paraId="6BF8ACDB" w14:textId="77777777">
      <w:pPr>
        <w:spacing w:after="0"/>
        <w:rPr>
          <w:rFonts w:ascii="Arial" w:hAnsi="Arial" w:cs="Arial"/>
        </w:rPr>
      </w:pPr>
      <w:r w:rsidRPr="000E6E86">
        <w:rPr>
          <w:rFonts w:ascii="Arial" w:hAnsi="Arial" w:cs="Arial"/>
        </w:rPr>
        <w:t>The use of all video recordings will be in keeping with the University Privacy Statement shown below:</w:t>
      </w:r>
    </w:p>
    <w:p w:rsidRPr="000E6E86" w:rsidR="000E6E86" w:rsidP="000E6E86" w:rsidRDefault="000E6E86" w14:paraId="3E0C43DF" w14:textId="77777777">
      <w:pPr>
        <w:spacing w:after="0"/>
        <w:rPr>
          <w:rFonts w:ascii="Arial" w:hAnsi="Arial" w:cs="Arial"/>
        </w:rPr>
      </w:pPr>
    </w:p>
    <w:p w:rsidRPr="000E6E86" w:rsidR="000E6E86" w:rsidP="000E6E86" w:rsidRDefault="000E6E86" w14:paraId="779494A8" w14:textId="77777777">
      <w:pPr>
        <w:shd w:val="clear" w:color="auto" w:fill="FFFFFF"/>
        <w:spacing w:after="0" w:line="240" w:lineRule="auto"/>
        <w:rPr>
          <w:rFonts w:ascii="Arial" w:hAnsi="Arial" w:eastAsia="Times New Roman" w:cs="Arial"/>
          <w:b/>
          <w:shd w:val="clear" w:color="auto" w:fill="FFFFFF"/>
        </w:rPr>
      </w:pPr>
      <w:r w:rsidRPr="000E6E86">
        <w:rPr>
          <w:rFonts w:ascii="Arial" w:hAnsi="Arial" w:eastAsia="Times New Roman" w:cs="Arial"/>
          <w:b/>
          <w:shd w:val="clear" w:color="auto" w:fill="FFFFFF"/>
        </w:rPr>
        <w:t xml:space="preserve">Privacy Statement </w:t>
      </w:r>
    </w:p>
    <w:p w:rsidRPr="000E6E86" w:rsidR="000E6E86" w:rsidP="000E6E86" w:rsidRDefault="000E6E86" w14:paraId="1A17D849" w14:textId="77777777">
      <w:pPr>
        <w:shd w:val="clear" w:color="auto" w:fill="FFFFFF"/>
        <w:spacing w:after="0" w:line="240" w:lineRule="auto"/>
        <w:rPr>
          <w:rFonts w:ascii="Arial" w:hAnsi="Arial" w:eastAsia="Times New Roman" w:cs="Arial"/>
          <w:b/>
          <w:shd w:val="clear" w:color="auto" w:fill="FFFFFF"/>
        </w:rPr>
      </w:pPr>
      <w:r w:rsidRPr="000E6E86">
        <w:rPr>
          <w:rFonts w:ascii="Arial" w:hAnsi="Arial" w:eastAsia="Times New Roman" w:cs="Arial"/>
          <w:shd w:val="clear" w:color="auto" w:fill="FFFFFF"/>
        </w:rPr>
        <w:t>Assuring</w:t>
      </w:r>
      <w:r w:rsidRPr="000E6E86">
        <w:rPr>
          <w:rFonts w:ascii="Arial" w:hAnsi="Arial" w:cs="Arial"/>
        </w:rPr>
        <w:t xml:space="preserve"> privacy among faculty and students engaged in online and face-to-face instructional</w:t>
      </w:r>
      <w:r w:rsidRPr="000E6E86">
        <w:rPr>
          <w:rFonts w:ascii="Helvetica" w:hAnsi="Helvetica" w:cs="Helvetica"/>
        </w:rPr>
        <w:t xml:space="preserve"> activities helps promote open and robust conversations and mitigates concerns that comments made within the context of the class will be shared beyond the classroom. As such, recordings of instructional activities occurring in online or face-to-face classes may be used solely for internal class purposes by the faculty member and students registered for the course, and only during the period in which the course is offered. Students will be informed of such recordings by a statement in the syllabus for the course in which they will be recorded. Instructors who wish to make subsequent use of recordings that include student activity may do so </w:t>
      </w:r>
      <w:r w:rsidRPr="000E6E86">
        <w:rPr>
          <w:rFonts w:ascii="Helvetica" w:hAnsi="Helvetica" w:cs="Helvetica"/>
          <w:u w:val="single"/>
        </w:rPr>
        <w:t>only</w:t>
      </w:r>
      <w:r w:rsidRPr="000E6E86">
        <w:rPr>
          <w:rFonts w:ascii="Helvetica" w:hAnsi="Helvetica" w:cs="Helvetica"/>
        </w:rPr>
        <w:t xml:space="preserve"> with informed written consent of the students involved or if all student activity is removed from the recording. Recordings including student activity that have been initiated by the instructor may be retained by the instructor only for individual use. </w:t>
      </w:r>
    </w:p>
    <w:p w:rsidR="000059C2" w:rsidRDefault="000059C2" w14:paraId="1FD127B0" w14:textId="77777777"/>
    <w:sectPr w:rsidR="000059C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425" w:rsidP="002A4425" w:rsidRDefault="002A4425" w14:paraId="38B3F412" w14:textId="77777777">
      <w:pPr>
        <w:spacing w:after="0" w:line="240" w:lineRule="auto"/>
      </w:pPr>
      <w:r>
        <w:separator/>
      </w:r>
    </w:p>
  </w:endnote>
  <w:endnote w:type="continuationSeparator" w:id="0">
    <w:p w:rsidR="002A4425" w:rsidP="002A4425" w:rsidRDefault="002A4425" w14:paraId="4276D2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425" w:rsidP="002A4425" w:rsidRDefault="002A4425" w14:paraId="677BDED4" w14:textId="77777777">
      <w:pPr>
        <w:spacing w:after="0" w:line="240" w:lineRule="auto"/>
      </w:pPr>
      <w:r>
        <w:separator/>
      </w:r>
    </w:p>
  </w:footnote>
  <w:footnote w:type="continuationSeparator" w:id="0">
    <w:p w:rsidR="002A4425" w:rsidP="002A4425" w:rsidRDefault="002A4425" w14:paraId="3AED4EC6"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E86"/>
    <w:rsid w:val="000059C2"/>
    <w:rsid w:val="00034CD6"/>
    <w:rsid w:val="000E6E86"/>
    <w:rsid w:val="00195F21"/>
    <w:rsid w:val="002A4425"/>
    <w:rsid w:val="002E11A8"/>
    <w:rsid w:val="0032620B"/>
    <w:rsid w:val="005A7FED"/>
    <w:rsid w:val="0074483C"/>
    <w:rsid w:val="009F5A81"/>
    <w:rsid w:val="00CA2FF6"/>
    <w:rsid w:val="00CD77FD"/>
    <w:rsid w:val="00CE5A8A"/>
    <w:rsid w:val="00FB0F91"/>
    <w:rsid w:val="756BB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D75CD"/>
  <w15:chartTrackingRefBased/>
  <w15:docId w15:val="{0EC5C348-C9C1-471C-9219-308B0555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E6E86"/>
  </w:style>
  <w:style w:type="paragraph" w:styleId="Heading1">
    <w:name w:val="heading 1"/>
    <w:basedOn w:val="Normal"/>
    <w:next w:val="Normal"/>
    <w:link w:val="Heading1Char"/>
    <w:uiPriority w:val="9"/>
    <w:qFormat/>
    <w:rsid w:val="00CD77FD"/>
    <w:pPr>
      <w:keepNext/>
      <w:keepLines/>
      <w:pBdr>
        <w:bottom w:val="single" w:color="A30042" w:sz="12" w:space="1"/>
      </w:pBdr>
      <w:spacing w:before="240" w:after="0" w:line="240" w:lineRule="auto"/>
      <w:contextualSpacing/>
      <w:outlineLvl w:val="0"/>
    </w:pPr>
    <w:rPr>
      <w:rFonts w:ascii="Cambria" w:hAnsi="Cambria" w:eastAsiaTheme="majorEastAsia" w:cstheme="majorBidi"/>
      <w:b/>
      <w:sz w:val="28"/>
      <w:szCs w:val="32"/>
    </w:rPr>
  </w:style>
  <w:style w:type="paragraph" w:styleId="Heading2">
    <w:name w:val="heading 2"/>
    <w:basedOn w:val="Normal"/>
    <w:next w:val="Normal"/>
    <w:link w:val="Heading2Char"/>
    <w:uiPriority w:val="9"/>
    <w:unhideWhenUsed/>
    <w:qFormat/>
    <w:rsid w:val="00CD77FD"/>
    <w:pPr>
      <w:keepNext/>
      <w:keepLines/>
      <w:spacing w:before="40" w:after="0" w:line="360" w:lineRule="auto"/>
      <w:contextualSpacing/>
      <w:outlineLvl w:val="1"/>
    </w:pPr>
    <w:rPr>
      <w:rFonts w:ascii="Cambria" w:hAnsi="Cambria" w:eastAsiaTheme="majorEastAsia" w:cstheme="majorBidi"/>
      <w:b/>
      <w:i/>
      <w:color w:val="262626" w:themeColor="text1" w:themeTint="D9"/>
      <w:sz w:val="24"/>
      <w:szCs w:val="26"/>
    </w:rPr>
  </w:style>
  <w:style w:type="paragraph" w:styleId="Heading3">
    <w:name w:val="heading 3"/>
    <w:basedOn w:val="Normal"/>
    <w:next w:val="Normal"/>
    <w:link w:val="Heading3Char"/>
    <w:uiPriority w:val="9"/>
    <w:unhideWhenUsed/>
    <w:qFormat/>
    <w:rsid w:val="00CD77FD"/>
    <w:pPr>
      <w:keepNext/>
      <w:keepLines/>
      <w:spacing w:before="40" w:after="0" w:line="360" w:lineRule="auto"/>
      <w:contextualSpacing/>
      <w:outlineLvl w:val="2"/>
    </w:pPr>
    <w:rPr>
      <w:rFonts w:ascii="Cambria" w:hAnsi="Cambria" w:eastAsiaTheme="majorEastAsia" w:cstheme="majorBidi"/>
      <w:b/>
      <w:i/>
      <w:sz w:val="24"/>
      <w:szCs w:val="24"/>
    </w:rPr>
  </w:style>
  <w:style w:type="paragraph" w:styleId="Heading4">
    <w:name w:val="heading 4"/>
    <w:basedOn w:val="Normal"/>
    <w:next w:val="Normal"/>
    <w:link w:val="Heading4Char"/>
    <w:uiPriority w:val="9"/>
    <w:unhideWhenUsed/>
    <w:qFormat/>
    <w:rsid w:val="00CD77FD"/>
    <w:pPr>
      <w:keepNext/>
      <w:keepLines/>
      <w:spacing w:before="40" w:after="0" w:line="360" w:lineRule="auto"/>
      <w:contextualSpacing/>
      <w:outlineLvl w:val="3"/>
    </w:pPr>
    <w:rPr>
      <w:rFonts w:ascii="Cambria" w:hAnsi="Cambria" w:eastAsiaTheme="majorEastAsia" w:cstheme="majorBidi"/>
      <w:iCs/>
      <w:color w:val="404040" w:themeColor="text1" w:themeTint="BF"/>
      <w:sz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77FD"/>
    <w:rPr>
      <w:rFonts w:ascii="Cambria" w:hAnsi="Cambria" w:eastAsiaTheme="majorEastAsia" w:cstheme="majorBidi"/>
      <w:b/>
      <w:sz w:val="28"/>
      <w:szCs w:val="32"/>
    </w:rPr>
  </w:style>
  <w:style w:type="character" w:styleId="Heading2Char" w:customStyle="1">
    <w:name w:val="Heading 2 Char"/>
    <w:basedOn w:val="DefaultParagraphFont"/>
    <w:link w:val="Heading2"/>
    <w:uiPriority w:val="9"/>
    <w:rsid w:val="00CD77FD"/>
    <w:rPr>
      <w:rFonts w:ascii="Cambria" w:hAnsi="Cambria" w:eastAsiaTheme="majorEastAsia" w:cstheme="majorBidi"/>
      <w:b/>
      <w:i/>
      <w:color w:val="262626" w:themeColor="text1" w:themeTint="D9"/>
      <w:sz w:val="24"/>
      <w:szCs w:val="26"/>
    </w:rPr>
  </w:style>
  <w:style w:type="paragraph" w:styleId="Title">
    <w:name w:val="Title"/>
    <w:basedOn w:val="Normal"/>
    <w:next w:val="Normal"/>
    <w:link w:val="TitleChar"/>
    <w:uiPriority w:val="10"/>
    <w:qFormat/>
    <w:rsid w:val="00CD77FD"/>
    <w:pPr>
      <w:spacing w:after="0" w:line="240" w:lineRule="auto"/>
      <w:contextualSpacing/>
      <w:jc w:val="right"/>
    </w:pPr>
    <w:rPr>
      <w:rFonts w:ascii="Cambria" w:hAnsi="Cambria" w:eastAsiaTheme="majorEastAsia" w:cstheme="majorBidi"/>
      <w:b/>
      <w:spacing w:val="-10"/>
      <w:kern w:val="28"/>
      <w:sz w:val="32"/>
      <w:szCs w:val="56"/>
    </w:rPr>
  </w:style>
  <w:style w:type="character" w:styleId="TitleChar" w:customStyle="1">
    <w:name w:val="Title Char"/>
    <w:basedOn w:val="DefaultParagraphFont"/>
    <w:link w:val="Title"/>
    <w:uiPriority w:val="10"/>
    <w:rsid w:val="00CD77FD"/>
    <w:rPr>
      <w:rFonts w:ascii="Cambria" w:hAnsi="Cambria" w:eastAsiaTheme="majorEastAsia" w:cstheme="majorBidi"/>
      <w:b/>
      <w:spacing w:val="-10"/>
      <w:kern w:val="28"/>
      <w:sz w:val="32"/>
      <w:szCs w:val="56"/>
    </w:rPr>
  </w:style>
  <w:style w:type="character" w:styleId="Heading3Char" w:customStyle="1">
    <w:name w:val="Heading 3 Char"/>
    <w:basedOn w:val="DefaultParagraphFont"/>
    <w:link w:val="Heading3"/>
    <w:uiPriority w:val="9"/>
    <w:rsid w:val="00CD77FD"/>
    <w:rPr>
      <w:rFonts w:ascii="Cambria" w:hAnsi="Cambria" w:eastAsiaTheme="majorEastAsia" w:cstheme="majorBidi"/>
      <w:b/>
      <w:i/>
      <w:sz w:val="24"/>
      <w:szCs w:val="24"/>
    </w:rPr>
  </w:style>
  <w:style w:type="character" w:styleId="Heading4Char" w:customStyle="1">
    <w:name w:val="Heading 4 Char"/>
    <w:basedOn w:val="DefaultParagraphFont"/>
    <w:link w:val="Heading4"/>
    <w:uiPriority w:val="9"/>
    <w:rsid w:val="00CD77FD"/>
    <w:rPr>
      <w:rFonts w:ascii="Cambria" w:hAnsi="Cambria" w:eastAsiaTheme="majorEastAsia" w:cstheme="majorBidi"/>
      <w:iCs/>
      <w:color w:val="404040" w:themeColor="text1" w:themeTint="BF"/>
      <w:sz w:val="24"/>
      <w:u w:val="single"/>
    </w:rPr>
  </w:style>
  <w:style w:type="paragraph" w:styleId="CommentText">
    <w:name w:val="annotation text"/>
    <w:basedOn w:val="Normal"/>
    <w:link w:val="CommentTextChar"/>
    <w:uiPriority w:val="99"/>
    <w:semiHidden/>
    <w:unhideWhenUsed/>
    <w:rsid w:val="00CD77FD"/>
    <w:pPr>
      <w:spacing w:after="0" w:line="240" w:lineRule="auto"/>
      <w:contextualSpacing/>
    </w:pPr>
    <w:rPr>
      <w:rFonts w:ascii="Cambria" w:hAnsi="Cambria"/>
      <w:sz w:val="20"/>
      <w:szCs w:val="20"/>
    </w:rPr>
  </w:style>
  <w:style w:type="character" w:styleId="CommentTextChar" w:customStyle="1">
    <w:name w:val="Comment Text Char"/>
    <w:basedOn w:val="DefaultParagraphFont"/>
    <w:link w:val="CommentText"/>
    <w:uiPriority w:val="99"/>
    <w:semiHidden/>
    <w:rsid w:val="00CD77FD"/>
    <w:rPr>
      <w:rFonts w:ascii="Cambria" w:hAnsi="Cambria"/>
      <w:sz w:val="20"/>
      <w:szCs w:val="20"/>
    </w:rPr>
  </w:style>
  <w:style w:type="character" w:styleId="CommentReference">
    <w:name w:val="annotation reference"/>
    <w:basedOn w:val="DefaultParagraphFont"/>
    <w:uiPriority w:val="99"/>
    <w:semiHidden/>
    <w:unhideWhenUsed/>
    <w:rsid w:val="00CD77FD"/>
    <w:rPr>
      <w:sz w:val="16"/>
      <w:szCs w:val="16"/>
    </w:rPr>
  </w:style>
  <w:style w:type="character" w:styleId="Hyperlink">
    <w:name w:val="Hyperlink"/>
    <w:basedOn w:val="DefaultParagraphFont"/>
    <w:uiPriority w:val="99"/>
    <w:unhideWhenUsed/>
    <w:rsid w:val="00CD77FD"/>
    <w:rPr>
      <w:color w:val="0563C1" w:themeColor="hyperlink"/>
      <w:u w:val="single"/>
    </w:rPr>
  </w:style>
  <w:style w:type="character" w:styleId="FollowedHyperlink">
    <w:name w:val="FollowedHyperlink"/>
    <w:basedOn w:val="DefaultParagraphFont"/>
    <w:uiPriority w:val="99"/>
    <w:semiHidden/>
    <w:unhideWhenUsed/>
    <w:rsid w:val="00CD77FD"/>
    <w:rPr>
      <w:color w:val="954F72" w:themeColor="followedHyperlink"/>
      <w:u w:val="single"/>
    </w:rPr>
  </w:style>
  <w:style w:type="paragraph" w:styleId="NormalWeb">
    <w:name w:val="Normal (Web)"/>
    <w:basedOn w:val="Normal"/>
    <w:uiPriority w:val="99"/>
    <w:semiHidden/>
    <w:unhideWhenUsed/>
    <w:rsid w:val="00CD77FD"/>
    <w:pPr>
      <w:spacing w:before="100" w:beforeAutospacing="1" w:after="100" w:afterAutospacing="1" w:line="240" w:lineRule="auto"/>
    </w:pPr>
    <w:rPr>
      <w:rFonts w:ascii="Times New Roman" w:hAnsi="Times New Roman"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D77FD"/>
    <w:rPr>
      <w:b/>
      <w:bCs/>
    </w:rPr>
  </w:style>
  <w:style w:type="character" w:styleId="CommentSubjectChar" w:customStyle="1">
    <w:name w:val="Comment Subject Char"/>
    <w:basedOn w:val="CommentTextChar"/>
    <w:link w:val="CommentSubject"/>
    <w:uiPriority w:val="99"/>
    <w:semiHidden/>
    <w:rsid w:val="00CD77FD"/>
    <w:rPr>
      <w:rFonts w:ascii="Cambria" w:hAnsi="Cambria"/>
      <w:b/>
      <w:bCs/>
      <w:sz w:val="20"/>
      <w:szCs w:val="20"/>
    </w:rPr>
  </w:style>
  <w:style w:type="paragraph" w:styleId="BalloonText">
    <w:name w:val="Balloon Text"/>
    <w:basedOn w:val="Normal"/>
    <w:link w:val="BalloonTextChar"/>
    <w:uiPriority w:val="99"/>
    <w:semiHidden/>
    <w:unhideWhenUsed/>
    <w:rsid w:val="00CD77FD"/>
    <w:pPr>
      <w:spacing w:after="0" w:line="240" w:lineRule="auto"/>
      <w:contextualSpacing/>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D77FD"/>
    <w:rPr>
      <w:rFonts w:ascii="Segoe UI" w:hAnsi="Segoe UI" w:cs="Segoe UI"/>
      <w:sz w:val="18"/>
      <w:szCs w:val="18"/>
    </w:rPr>
  </w:style>
  <w:style w:type="table" w:styleId="TableGrid">
    <w:name w:val="Table Grid"/>
    <w:basedOn w:val="TableNormal"/>
    <w:uiPriority w:val="39"/>
    <w:rsid w:val="00CD77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D77FD"/>
    <w:pPr>
      <w:spacing w:after="0" w:line="360" w:lineRule="auto"/>
      <w:ind w:left="720"/>
      <w:contextualSpacing/>
    </w:pPr>
    <w:rPr>
      <w:rFonts w:ascii="Cambria" w:hAnsi="Cambria"/>
      <w:sz w:val="24"/>
    </w:rPr>
  </w:style>
  <w:style w:type="paragraph" w:styleId="Subtitle">
    <w:name w:val="Subtitle"/>
    <w:basedOn w:val="Normal"/>
    <w:next w:val="Normal"/>
    <w:link w:val="SubtitleChar"/>
    <w:uiPriority w:val="11"/>
    <w:qFormat/>
    <w:rsid w:val="00CD77FD"/>
    <w:pPr>
      <w:numPr>
        <w:ilvl w:val="1"/>
      </w:numPr>
      <w:spacing w:line="360" w:lineRule="auto"/>
      <w:contextualSpacing/>
      <w:jc w:val="right"/>
    </w:pPr>
    <w:rPr>
      <w:rFonts w:ascii="Cambria" w:hAnsi="Cambria" w:eastAsiaTheme="minorEastAsia"/>
      <w:b/>
      <w:i/>
      <w:color w:val="5A5A5A" w:themeColor="text1" w:themeTint="A5"/>
      <w:spacing w:val="15"/>
      <w:sz w:val="28"/>
    </w:rPr>
  </w:style>
  <w:style w:type="character" w:styleId="SubtitleChar" w:customStyle="1">
    <w:name w:val="Subtitle Char"/>
    <w:basedOn w:val="DefaultParagraphFont"/>
    <w:link w:val="Subtitle"/>
    <w:uiPriority w:val="11"/>
    <w:rsid w:val="00CD77FD"/>
    <w:rPr>
      <w:rFonts w:ascii="Cambria" w:hAnsi="Cambria" w:eastAsiaTheme="minorEastAsia"/>
      <w:b/>
      <w:i/>
      <w:color w:val="5A5A5A" w:themeColor="text1" w:themeTint="A5"/>
      <w:spacing w:val="1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s://www.luc.edu/its/itrs/instructionaltechnologies/sakai/administrativeschedule/" TargetMode="External" Id="R71e4ae0d1a0a49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43D1C5C4ABAD439E2295370536878A" ma:contentTypeVersion="18" ma:contentTypeDescription="Create a new document." ma:contentTypeScope="" ma:versionID="5bf2088815a68c2d9d7e2223cc780e5c">
  <xsd:schema xmlns:xsd="http://www.w3.org/2001/XMLSchema" xmlns:xs="http://www.w3.org/2001/XMLSchema" xmlns:p="http://schemas.microsoft.com/office/2006/metadata/properties" xmlns:ns2="ca425e28-521a-431a-b8c6-2f7c6eaec33a" xmlns:ns3="d6fb0a4c-4c1f-4c86-930b-c0bfe50eafc0" targetNamespace="http://schemas.microsoft.com/office/2006/metadata/properties" ma:root="true" ma:fieldsID="7730afb219ab405f0ccbc01ac4ece64d" ns2:_="" ns3:_="">
    <xsd:import namespace="ca425e28-521a-431a-b8c6-2f7c6eaec33a"/>
    <xsd:import namespace="d6fb0a4c-4c1f-4c86-930b-c0bfe50eaf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Retention" minOccurs="0"/>
                <xsd:element ref="ns2:MediaLengthInSeconds" minOccurs="0"/>
                <xsd:element ref="ns2:lcf76f155ced4ddcb4097134ff3c332f" minOccurs="0"/>
                <xsd:element ref="ns3:TaxCatchAll" minOccurs="0"/>
                <xsd:element ref="ns2:Offer_x0020_term"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25e28-521a-431a-b8c6-2f7c6eaec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tention" ma:index="19" nillable="true" ma:displayName="Retention" ma:description="Items to keep, archive, or delete. " ma:format="Dropdown" ma:internalName="Retention">
      <xsd:simpleType>
        <xsd:restriction base="dms:Choice">
          <xsd:enumeration value="Keep"/>
          <xsd:enumeration value="Archive"/>
          <xsd:enumeration value="Delete"/>
          <xsd:enumeration value="Discuss"/>
          <xsd:enumeration value="Reorganize"/>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a81705-40ef-4f82-8f09-2686234d89a1" ma:termSetId="09814cd3-568e-fe90-9814-8d621ff8fb84" ma:anchorId="fba54fb3-c3e1-fe81-a776-ca4b69148c4d" ma:open="true" ma:isKeyword="false">
      <xsd:complexType>
        <xsd:sequence>
          <xsd:element ref="pc:Terms" minOccurs="0" maxOccurs="1"/>
        </xsd:sequence>
      </xsd:complexType>
    </xsd:element>
    <xsd:element name="Offer_x0020_term" ma:index="24" nillable="true" ma:displayName="Offer term" ma:internalName="Offer_x0020_term">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b0a4c-4c1f-4c86-930b-c0bfe50eaf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186172-953e-4149-97df-8cdd23415968}" ma:internalName="TaxCatchAll" ma:showField="CatchAllData" ma:web="d6fb0a4c-4c1f-4c86-930b-c0bfe50ea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fb0a4c-4c1f-4c86-930b-c0bfe50eafc0" xsi:nil="true"/>
    <Retention xmlns="ca425e28-521a-431a-b8c6-2f7c6eaec33a" xsi:nil="true"/>
    <Offer_x0020_term xmlns="ca425e28-521a-431a-b8c6-2f7c6eaec33a" xsi:nil="true"/>
    <lcf76f155ced4ddcb4097134ff3c332f xmlns="ca425e28-521a-431a-b8c6-2f7c6eaec33a">
      <Terms xmlns="http://schemas.microsoft.com/office/infopath/2007/PartnerControls"/>
    </lcf76f155ced4ddcb4097134ff3c332f>
    <SharedWithUsers xmlns="d6fb0a4c-4c1f-4c86-930b-c0bfe50eafc0">
      <UserInfo>
        <DisplayName/>
        <AccountId xsi:nil="true"/>
        <AccountType/>
      </UserInfo>
    </SharedWithUsers>
    <MediaLengthInSeconds xmlns="ca425e28-521a-431a-b8c6-2f7c6eaec33a" xsi:nil="true"/>
  </documentManagement>
</p:properties>
</file>

<file path=customXml/itemProps1.xml><?xml version="1.0" encoding="utf-8"?>
<ds:datastoreItem xmlns:ds="http://schemas.openxmlformats.org/officeDocument/2006/customXml" ds:itemID="{11C1205E-92E3-4DA1-9BC9-843509A5F125}"/>
</file>

<file path=customXml/itemProps2.xml><?xml version="1.0" encoding="utf-8"?>
<ds:datastoreItem xmlns:ds="http://schemas.openxmlformats.org/officeDocument/2006/customXml" ds:itemID="{5B4C0550-7D0E-4FDC-92E9-FECD8A9D7178}">
  <ds:schemaRefs>
    <ds:schemaRef ds:uri="http://schemas.microsoft.com/sharepoint/v3/contenttype/forms"/>
  </ds:schemaRefs>
</ds:datastoreItem>
</file>

<file path=customXml/itemProps3.xml><?xml version="1.0" encoding="utf-8"?>
<ds:datastoreItem xmlns:ds="http://schemas.openxmlformats.org/officeDocument/2006/customXml" ds:itemID="{CA7EB1F6-365F-485A-A578-55F4991E62F7}">
  <ds:schemaRefs>
    <ds:schemaRef ds:uri="http://purl.org/dc/dcmitype/"/>
    <ds:schemaRef ds:uri="676bff1f-63c1-40b7-930c-971a77a70cce"/>
    <ds:schemaRef ds:uri="http://purl.org/dc/elements/1.1/"/>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http://purl.org/dc/terms/"/>
    <ds:schemaRef ds:uri="36f89805-5042-435a-9e3b-f2e4c9b4162f"/>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Loyola University Chicago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Kristlyn</dc:creator>
  <cp:keywords/>
  <dc:description/>
  <cp:lastModifiedBy>Thomas, Kristlyn</cp:lastModifiedBy>
  <cp:revision>3</cp:revision>
  <dcterms:created xsi:type="dcterms:W3CDTF">2023-08-24T14:48:00Z</dcterms:created>
  <dcterms:modified xsi:type="dcterms:W3CDTF">2023-12-11T17:34:30Z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fc5a27188bfa5f99efc07540c935c82bc1984d3a4022025aead018d1b485ea4f</vt:lpwstr>
  </property>
  <property fmtid="{D5CDD505-2E9C-101B-9397-08002B2CF9AE}" pid="3" name="ContentTypeId">
    <vt:lpwstr>0x0101003043D1C5C4ABAD439E2295370536878A</vt:lpwstr>
  </property>
  <property fmtid="{D5CDD505-2E9C-101B-9397-08002B2CF9AE}" pid="4" name="Order">
    <vt:r8>1252100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